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0" w:rsidRPr="008B5DE1" w:rsidRDefault="008B5DE1">
      <w:pPr>
        <w:rPr>
          <w:b/>
          <w:i/>
          <w:color w:val="002060"/>
        </w:rPr>
      </w:pPr>
      <w:bookmarkStart w:id="0" w:name="_GoBack"/>
      <w:r w:rsidRPr="008B5DE1">
        <w:rPr>
          <w:b/>
          <w:i/>
          <w:color w:val="002060"/>
        </w:rPr>
        <w:t xml:space="preserve">Lubuska Regionalna Organizacja Turystyczna „LOTUR”   wspierała i promowała akcje </w:t>
      </w:r>
      <w:hyperlink r:id="rId6" w:history="1"/>
      <w:r w:rsidR="007342D6" w:rsidRPr="008B5DE1">
        <w:rPr>
          <w:b/>
          <w:i/>
          <w:color w:val="002060"/>
        </w:rPr>
        <w:t xml:space="preserve"> </w:t>
      </w:r>
    </w:p>
    <w:bookmarkEnd w:id="0"/>
    <w:p w:rsidR="00BE1200" w:rsidRDefault="00BE1200"/>
    <w:p w:rsidR="00BE1200" w:rsidRPr="00BE1200" w:rsidRDefault="00BE1200" w:rsidP="00BE1200">
      <w:pPr>
        <w:spacing w:after="300" w:line="525" w:lineRule="atLeast"/>
        <w:outlineLvl w:val="0"/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</w:pPr>
      <w:r w:rsidRPr="00BE1200"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  <w:t>Nie rezygnuj z podróży - Wybierz voucher!</w:t>
      </w:r>
    </w:p>
    <w:p w:rsidR="00BE1200" w:rsidRDefault="00BE1200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 xml:space="preserve">Podmioty z szeroko rozumianej branży turystycznej mają możliwość oferowania voucherów, do przyszłego wykorzystania, za odwołane z powodu pandemii </w:t>
      </w:r>
      <w:proofErr w:type="spellStart"/>
      <w:r w:rsidRPr="00BE1200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koronawirusa</w:t>
      </w:r>
      <w:proofErr w:type="spellEnd"/>
      <w:r w:rsidRPr="00BE1200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 xml:space="preserve"> imprezy turystyczne, noclegi i inne usługi turystyczne. Nie rezygnuj - zmień termin! Nic na tym nie tracisz. Voucher będzie ważny przez 1 rok od dnia, w którym miała się odbyć impreza turystyczna lub w którym miało się odbyć wydarzenie, za które klient wniósł zapłatę. W przypadku wycieczek możesz też zmienić miejsce. Polska jest piękna i na Ciebie zaczeka!</w:t>
      </w:r>
    </w:p>
    <w:p w:rsidR="007342D6" w:rsidRPr="00BE1200" w:rsidRDefault="007342D6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</w:p>
    <w:p w:rsidR="00BE1200" w:rsidRDefault="00BE1200">
      <w:r>
        <w:rPr>
          <w:noProof/>
          <w:lang w:eastAsia="pl-PL"/>
        </w:rPr>
        <w:drawing>
          <wp:inline distT="0" distB="0" distL="0" distR="0" wp14:anchorId="6581FB86" wp14:editId="4710F87B">
            <wp:extent cx="5760720" cy="2880360"/>
            <wp:effectExtent l="0" t="0" r="0" b="0"/>
            <wp:docPr id="1" name="Obraz 1" descr="_WybierzVocher_1170x585_T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WybierzVocher_1170x585_TF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00" w:rsidRPr="00BE1200" w:rsidRDefault="00BE1200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Voucher jest niezwykle prosty w realizacji. Zapytaj swojego touroperatora, hotel czy atrakcję turystyczną o możliwość zamiany na voucher. Taki voucher jest ważny przez rok od daty, w której miała się rozpocząć usługa. Jego wartość nie może być niższa od poniesionych do tej pory przez klienta kosztów.</w:t>
      </w:r>
    </w:p>
    <w:p w:rsidR="00BE1200" w:rsidRPr="00BE1200" w:rsidRDefault="00BE1200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 xml:space="preserve">Branża turystyczna potrzebuje naszego wsparcia, solidarności. Pomóż polskim przedsiębiorcom i ich pracownikom. Pandemia </w:t>
      </w:r>
      <w:proofErr w:type="spellStart"/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koronawirusa</w:t>
      </w:r>
      <w:proofErr w:type="spellEnd"/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 xml:space="preserve"> SARS-Cov-2 wywołującego chorobę Covid-19 spowodowała, że hotelarze, gospodarze agroturystyki, przewoźnicy, biura podróży czy przewodnicy z dnia na dzień stracili źródło utrzymania. Teraz to od nas zależy ich przyszłość oraz to czy będzie miał kto o nas zadbać podczas kolejnego urlopu, czy pobytu służbowego. Pomóżmy branży.</w:t>
      </w:r>
    </w:p>
    <w:p w:rsidR="00BE1200" w:rsidRPr="00BE1200" w:rsidRDefault="00BE1200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lastRenderedPageBreak/>
        <w:t>Vouchery mogą być wydawane przez przedsiębiorców organizujących np.: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imprezy turystyczne,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usługi hotelarskie,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usługi przewodnickie,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usługi pilotów wycieczek,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wystawy i kongresy,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działalność kulturalną (np. kina, teatry, muzea),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działalność rozrywkową, np. koncerty,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działalność rekreacyjną i sportową,</w:t>
      </w:r>
    </w:p>
    <w:p w:rsidR="00BE1200" w:rsidRPr="00BE1200" w:rsidRDefault="00BE1200" w:rsidP="00BE1200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wystawy tematyczne lub imprezy plenerowe. </w:t>
      </w:r>
    </w:p>
    <w:p w:rsidR="00BE1200" w:rsidRPr="00BE1200" w:rsidRDefault="00BE1200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Pamiętaj, że voucher za imprezę turystyczną jest w pełni bezpieczny, bo jest gwarantowany systemem zabezpieczeń na wypadek niewypłacalności.</w:t>
      </w:r>
    </w:p>
    <w:p w:rsidR="00BE1200" w:rsidRPr="00BE1200" w:rsidRDefault="00BE1200" w:rsidP="00BE1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BE1200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Zachęcamy do korzystania z tej możliwości!</w:t>
      </w:r>
    </w:p>
    <w:p w:rsidR="00DF6605" w:rsidRDefault="00DF6605">
      <w:pPr>
        <w:rPr>
          <w:rFonts w:ascii="Arial" w:hAnsi="Arial" w:cs="Arial"/>
          <w:color w:val="3F3F3F"/>
          <w:sz w:val="27"/>
          <w:szCs w:val="27"/>
          <w:shd w:val="clear" w:color="auto" w:fill="FFFFFF"/>
        </w:rPr>
      </w:pPr>
    </w:p>
    <w:p w:rsidR="00BE1200" w:rsidRDefault="00BE1200">
      <w:r w:rsidRPr="00BE1200">
        <w:rPr>
          <w:rFonts w:ascii="Arial" w:hAnsi="Arial" w:cs="Arial"/>
          <w:color w:val="3F3F3F"/>
          <w:sz w:val="27"/>
          <w:szCs w:val="27"/>
          <w:shd w:val="clear" w:color="auto" w:fill="FFFFFF"/>
        </w:rPr>
        <w:t>Masz pytania? Pisz do nas: </w:t>
      </w:r>
      <w:hyperlink r:id="rId8" w:history="1">
        <w:r w:rsidRPr="00BE1200">
          <w:rPr>
            <w:rFonts w:ascii="Arial" w:hAnsi="Arial" w:cs="Arial"/>
            <w:color w:val="333333"/>
            <w:sz w:val="27"/>
            <w:szCs w:val="27"/>
            <w:u w:val="single"/>
            <w:shd w:val="clear" w:color="auto" w:fill="FFFFFF"/>
          </w:rPr>
          <w:t>koronawirus@pot.gov.pl</w:t>
        </w:r>
      </w:hyperlink>
    </w:p>
    <w:p w:rsidR="00BE1200" w:rsidRDefault="00BE1200"/>
    <w:sectPr w:rsidR="00BE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C5B"/>
    <w:multiLevelType w:val="multilevel"/>
    <w:tmpl w:val="68E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92"/>
    <w:rsid w:val="007342D6"/>
    <w:rsid w:val="008B5DE1"/>
    <w:rsid w:val="00BE1200"/>
    <w:rsid w:val="00DF6605"/>
    <w:rsid w:val="00E72AB0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2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2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wirus@pot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t.gov.pl/images/wiadomosci-z-pot/2020/05/_WybierzVocher_1170x585_TFG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5</cp:revision>
  <dcterms:created xsi:type="dcterms:W3CDTF">2020-06-15T10:15:00Z</dcterms:created>
  <dcterms:modified xsi:type="dcterms:W3CDTF">2020-06-15T21:28:00Z</dcterms:modified>
</cp:coreProperties>
</file>